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3685"/>
        <w:gridCol w:w="3544"/>
        <w:gridCol w:w="3118"/>
      </w:tblGrid>
      <w:tr w:rsidR="00F560CC" w:rsidRPr="00F77F34" w14:paraId="34623CAB" w14:textId="3FD6A1D1" w:rsidTr="00B51F7C">
        <w:trPr>
          <w:trHeight w:val="274"/>
        </w:trPr>
        <w:tc>
          <w:tcPr>
            <w:tcW w:w="1838" w:type="dxa"/>
            <w:shd w:val="clear" w:color="auto" w:fill="595959" w:themeFill="text1" w:themeFillTint="A6"/>
          </w:tcPr>
          <w:p w14:paraId="42594684" w14:textId="77777777" w:rsidR="00B51F7C" w:rsidRPr="00F77F34" w:rsidRDefault="00F560CC" w:rsidP="00B51F7C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Aufgaben,</w:t>
            </w:r>
          </w:p>
          <w:p w14:paraId="01CB34F9" w14:textId="479BE2D1" w:rsidR="00F560CC" w:rsidRPr="00F77F34" w:rsidRDefault="00F560CC" w:rsidP="00B51F7C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Funktionen</w:t>
            </w:r>
          </w:p>
        </w:tc>
        <w:tc>
          <w:tcPr>
            <w:tcW w:w="3119" w:type="dxa"/>
            <w:shd w:val="clear" w:color="auto" w:fill="595959" w:themeFill="text1" w:themeFillTint="A6"/>
          </w:tcPr>
          <w:p w14:paraId="64B2D474" w14:textId="77777777" w:rsidR="00CE6338" w:rsidRPr="00F77F34" w:rsidRDefault="00CE6338" w:rsidP="00B51F7C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w</w:t>
            </w:r>
            <w:r w:rsidR="00F560CC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esentliche </w:t>
            </w:r>
          </w:p>
          <w:p w14:paraId="39E2ECC3" w14:textId="396B5D5A" w:rsidR="00F560CC" w:rsidRPr="00F77F34" w:rsidRDefault="00F560CC" w:rsidP="00CE6338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Umfeld</w:t>
            </w:r>
            <w:r w:rsidR="00CE6338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ntwicklungen (Trends)</w:t>
            </w:r>
          </w:p>
        </w:tc>
        <w:tc>
          <w:tcPr>
            <w:tcW w:w="3685" w:type="dxa"/>
            <w:shd w:val="clear" w:color="auto" w:fill="595959" w:themeFill="text1" w:themeFillTint="A6"/>
          </w:tcPr>
          <w:p w14:paraId="4ABA826A" w14:textId="29A24E0E" w:rsidR="00B51F7C" w:rsidRPr="00F77F34" w:rsidRDefault="00CE6338" w:rsidP="00B51F7C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F560CC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igene Stärken</w:t>
            </w:r>
          </w:p>
          <w:p w14:paraId="51FA9968" w14:textId="5AD7DD11" w:rsidR="00F560CC" w:rsidRPr="00F77F34" w:rsidRDefault="00CE6338" w:rsidP="00B51F7C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F560CC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igene Schwächen</w:t>
            </w:r>
          </w:p>
        </w:tc>
        <w:tc>
          <w:tcPr>
            <w:tcW w:w="3544" w:type="dxa"/>
            <w:shd w:val="clear" w:color="auto" w:fill="595959" w:themeFill="text1" w:themeFillTint="A6"/>
          </w:tcPr>
          <w:p w14:paraId="3D32ADC9" w14:textId="584B8DC2" w:rsidR="00B51F7C" w:rsidRPr="00F77F34" w:rsidRDefault="00CE6338" w:rsidP="00B51F7C">
            <w:pPr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relevante </w:t>
            </w:r>
            <w:r w:rsidR="00F560CC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Chancen</w:t>
            </w:r>
          </w:p>
          <w:p w14:paraId="64320DDE" w14:textId="612DA38F" w:rsidR="00F560CC" w:rsidRPr="00F77F34" w:rsidRDefault="00CE6338" w:rsidP="00B51F7C">
            <w:pPr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relevante </w:t>
            </w:r>
            <w:r w:rsidR="00F560CC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Gefahren</w:t>
            </w:r>
          </w:p>
        </w:tc>
        <w:tc>
          <w:tcPr>
            <w:tcW w:w="3118" w:type="dxa"/>
            <w:shd w:val="clear" w:color="auto" w:fill="595959" w:themeFill="text1" w:themeFillTint="A6"/>
          </w:tcPr>
          <w:p w14:paraId="15DC02C0" w14:textId="51D4B6F1" w:rsidR="00F560CC" w:rsidRPr="00F77F34" w:rsidRDefault="00F560CC" w:rsidP="00B51F7C">
            <w:pPr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Folgerung</w:t>
            </w:r>
            <w:r w:rsidR="00F77F34" w:rsidRPr="00F77F34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en</w:t>
            </w:r>
          </w:p>
        </w:tc>
      </w:tr>
      <w:tr w:rsidR="00F560CC" w:rsidRPr="00F77F34" w14:paraId="74F10F76" w14:textId="3B8EDDA9" w:rsidTr="00B51F7C">
        <w:tc>
          <w:tcPr>
            <w:tcW w:w="1838" w:type="dxa"/>
            <w:shd w:val="clear" w:color="auto" w:fill="F2F2F2" w:themeFill="background1" w:themeFillShade="F2"/>
          </w:tcPr>
          <w:p w14:paraId="3A78D86D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233927F1" w14:textId="02B6164A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45ED6D1E" w14:textId="6BBBEB2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3F4F8220" w14:textId="71638B34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2A1EEFB3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683FDC3D" w14:textId="6F4AF82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309BEEB7" w14:textId="41C00FED" w:rsidTr="00B51F7C">
        <w:tc>
          <w:tcPr>
            <w:tcW w:w="1838" w:type="dxa"/>
            <w:shd w:val="clear" w:color="auto" w:fill="F2F2F2" w:themeFill="background1" w:themeFillShade="F2"/>
          </w:tcPr>
          <w:p w14:paraId="201BCF4C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2D4C6C49" w14:textId="1E81D314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0830086A" w14:textId="62BDFAD3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0B617E83" w14:textId="12E03916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11027131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363F2C86" w14:textId="7FDE5F7E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3794E982" w14:textId="459D56CA" w:rsidTr="00B51F7C">
        <w:tc>
          <w:tcPr>
            <w:tcW w:w="1838" w:type="dxa"/>
            <w:shd w:val="clear" w:color="auto" w:fill="F2F2F2" w:themeFill="background1" w:themeFillShade="F2"/>
          </w:tcPr>
          <w:p w14:paraId="5F7A8B69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09C89C7F" w14:textId="758B5C19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0BE13A49" w14:textId="67E2FB1E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5E45B047" w14:textId="26F00EF0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64A39315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32887247" w14:textId="25BD2790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47891A1F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12D80049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59B13CFB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585B9585" w14:textId="70286B82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4AFA34F4" w14:textId="7436CEE8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7BCE4DE0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348E9764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45C975E5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5ED72121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05D6F3F5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7EC1F09A" w14:textId="7F7D529B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5249C6FA" w14:textId="6C27EB90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73634207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41E9053F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19A03BE5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408B6EB6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63F524A2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143CB2C4" w14:textId="2259A3FF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4ECF2E54" w14:textId="23A276F5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7D312980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6211FD4C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6437658E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1B4ADDFC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4F4E6681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3CF3056E" w14:textId="4E8B4121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7CC37B43" w14:textId="25495489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725CB0D9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68F96A3E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B51F7C" w:rsidRPr="00F77F34" w14:paraId="445FDD67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5D25EE62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06EDC76F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6B08B28E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47B6EB7E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4F752EFE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5D98A787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B51F7C" w:rsidRPr="00F77F34" w14:paraId="6FB88D12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4350BCED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6BE936BA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6CE56964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380909DB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4DCBD905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20517314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B51F7C" w:rsidRPr="00F77F34" w14:paraId="6C8BD63E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61617DA3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60BBD681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3C1B8657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212102F5" w14:textId="77777777" w:rsidR="00460A51" w:rsidRPr="00F77F34" w:rsidRDefault="00460A51" w:rsidP="00460A51">
            <w:pPr>
              <w:jc w:val="right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0A7B40A8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356C23BB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10A38757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13EBA822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3CC62C83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7D6E8CB7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4F5BDEDE" w14:textId="0DBF42B3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4EE65B95" w14:textId="10B243E2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76543B77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187A4A5B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F560CC" w:rsidRPr="00F77F34" w14:paraId="176B03E9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096FF746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3C53136C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5A1CF88A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2477ABF6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1E0CD070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6CA52AE2" w14:textId="77777777" w:rsidR="00F560CC" w:rsidRPr="00F77F34" w:rsidRDefault="00F560C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B51F7C" w:rsidRPr="00F77F34" w14:paraId="42EA567D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5B1210F5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7B6B65E1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62304FC3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7270E2C0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6FB7C3B4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77DBB637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B51F7C" w:rsidRPr="00F77F34" w14:paraId="06DBECF4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22EB4E8F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0E08DA46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04AA714C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19C91720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5288E809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693A910F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  <w:tr w:rsidR="00B51F7C" w:rsidRPr="00F77F34" w14:paraId="6F152906" w14:textId="77777777" w:rsidTr="00B51F7C">
        <w:tc>
          <w:tcPr>
            <w:tcW w:w="1838" w:type="dxa"/>
            <w:shd w:val="clear" w:color="auto" w:fill="F2F2F2" w:themeFill="background1" w:themeFillShade="F2"/>
          </w:tcPr>
          <w:p w14:paraId="6C148D05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  <w:p w14:paraId="2E8A18A5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9" w:type="dxa"/>
          </w:tcPr>
          <w:p w14:paraId="02E03C20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6F6F445B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1A9E41C3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  <w:tc>
          <w:tcPr>
            <w:tcW w:w="3118" w:type="dxa"/>
          </w:tcPr>
          <w:p w14:paraId="444D9335" w14:textId="77777777" w:rsidR="00B51F7C" w:rsidRPr="00F77F34" w:rsidRDefault="00B51F7C" w:rsidP="00B51F7C">
            <w:pPr>
              <w:spacing w:before="120" w:line="360" w:lineRule="auto"/>
              <w:rPr>
                <w:rFonts w:ascii="Source Sans Pro" w:hAnsi="Source Sans Pro"/>
              </w:rPr>
            </w:pPr>
          </w:p>
        </w:tc>
      </w:tr>
    </w:tbl>
    <w:p w14:paraId="4B4B1BEB" w14:textId="34098928" w:rsidR="00A24F51" w:rsidRPr="00F77F34" w:rsidRDefault="00A24F51" w:rsidP="00F560CC">
      <w:pPr>
        <w:rPr>
          <w:rFonts w:ascii="Source Sans Pro" w:hAnsi="Source Sans Pro"/>
        </w:rPr>
      </w:pPr>
    </w:p>
    <w:sectPr w:rsidR="00A24F51" w:rsidRPr="00F77F34" w:rsidSect="00B30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7" w:bottom="1276" w:left="1134" w:header="56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6C68" w14:textId="77777777" w:rsidR="00715DAC" w:rsidRDefault="00715DAC" w:rsidP="00A24F51">
      <w:pPr>
        <w:spacing w:after="0" w:line="240" w:lineRule="auto"/>
      </w:pPr>
      <w:r>
        <w:separator/>
      </w:r>
    </w:p>
  </w:endnote>
  <w:endnote w:type="continuationSeparator" w:id="0">
    <w:p w14:paraId="0C37BC29" w14:textId="77777777" w:rsidR="00715DAC" w:rsidRDefault="00715DAC" w:rsidP="00A2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02F" w14:textId="77777777" w:rsidR="008519B1" w:rsidRDefault="008519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180" w14:textId="68777467" w:rsidR="003F645A" w:rsidRPr="00F77F34" w:rsidRDefault="003F645A">
    <w:pPr>
      <w:pStyle w:val="Fuzeile"/>
      <w:rPr>
        <w:rFonts w:ascii="Source Sans Pro" w:hAnsi="Source Sans Pro"/>
        <w:sz w:val="20"/>
        <w:szCs w:val="20"/>
      </w:rPr>
    </w:pPr>
    <w:r w:rsidRPr="00F77F34">
      <w:rPr>
        <w:rFonts w:ascii="Source Sans Pro" w:hAnsi="Source Sans Pro"/>
        <w:i/>
        <w:sz w:val="20"/>
        <w:szCs w:val="20"/>
      </w:rPr>
      <w:t>Quelle:</w:t>
    </w:r>
    <w:r w:rsidRPr="00F77F34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F77F34">
      <w:rPr>
        <w:rFonts w:ascii="Source Sans Pro" w:hAnsi="Source Sans Pro"/>
        <w:bCs/>
        <w:sz w:val="20"/>
        <w:szCs w:val="20"/>
      </w:rPr>
      <w:t>Ein Leitfaden, Zürich: Edition NZN bei TVZ, 2026</w:t>
    </w:r>
    <w:r w:rsidR="003D6E70" w:rsidRPr="00F77F34">
      <w:rPr>
        <w:rFonts w:ascii="Source Sans Pro" w:hAnsi="Source Sans Pro"/>
        <w:bCs/>
        <w:sz w:val="20"/>
        <w:szCs w:val="20"/>
      </w:rPr>
      <w:t xml:space="preserve">, </w:t>
    </w:r>
    <w:r w:rsidR="004B25E8" w:rsidRPr="00F77F34">
      <w:rPr>
        <w:rFonts w:ascii="Source Sans Pro" w:hAnsi="Source Sans Pro"/>
        <w:bCs/>
        <w:sz w:val="20"/>
        <w:szCs w:val="20"/>
      </w:rPr>
      <w:t xml:space="preserve">Tabelle </w:t>
    </w:r>
    <w:r w:rsidR="00F560CC" w:rsidRPr="00F77F34">
      <w:rPr>
        <w:rFonts w:ascii="Source Sans Pro" w:hAnsi="Source Sans Pro"/>
        <w:bCs/>
        <w:sz w:val="20"/>
        <w:szCs w:val="20"/>
      </w:rPr>
      <w:t>3</w:t>
    </w:r>
    <w:r w:rsidR="004B25E8" w:rsidRPr="00F77F34">
      <w:rPr>
        <w:rFonts w:ascii="Source Sans Pro" w:hAnsi="Source Sans Pro"/>
        <w:bCs/>
        <w:sz w:val="20"/>
        <w:szCs w:val="20"/>
      </w:rPr>
      <w:t xml:space="preserve"> </w:t>
    </w:r>
    <w:r w:rsidR="00F560CC" w:rsidRPr="00F77F34">
      <w:rPr>
        <w:rFonts w:ascii="Source Sans Pro" w:hAnsi="Source Sans Pro"/>
        <w:bCs/>
        <w:sz w:val="20"/>
        <w:szCs w:val="20"/>
      </w:rPr>
      <w:t>bei</w:t>
    </w:r>
    <w:r w:rsidR="003D6E70" w:rsidRPr="00F77F34">
      <w:rPr>
        <w:rFonts w:ascii="Source Sans Pro" w:hAnsi="Source Sans Pro"/>
        <w:bCs/>
        <w:sz w:val="20"/>
        <w:szCs w:val="20"/>
      </w:rPr>
      <w:t xml:space="preserve"> </w:t>
    </w:r>
    <w:r w:rsidR="00985391" w:rsidRPr="00F77F34">
      <w:rPr>
        <w:rFonts w:ascii="Source Sans Pro" w:hAnsi="Source Sans Pro"/>
        <w:bCs/>
        <w:sz w:val="20"/>
        <w:szCs w:val="20"/>
      </w:rPr>
      <w:t>3.</w:t>
    </w:r>
    <w:r w:rsidR="00F560CC" w:rsidRPr="00F77F34">
      <w:rPr>
        <w:rFonts w:ascii="Source Sans Pro" w:hAnsi="Source Sans Pro"/>
        <w:bCs/>
        <w:sz w:val="20"/>
        <w:szCs w:val="20"/>
      </w:rPr>
      <w:t>7.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A736" w14:textId="77777777" w:rsidR="008519B1" w:rsidRDefault="008519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11A1" w14:textId="77777777" w:rsidR="00715DAC" w:rsidRDefault="00715DAC" w:rsidP="00A24F51">
      <w:pPr>
        <w:spacing w:after="0" w:line="240" w:lineRule="auto"/>
      </w:pPr>
      <w:r>
        <w:separator/>
      </w:r>
    </w:p>
  </w:footnote>
  <w:footnote w:type="continuationSeparator" w:id="0">
    <w:p w14:paraId="57840B6D" w14:textId="77777777" w:rsidR="00715DAC" w:rsidRDefault="00715DAC" w:rsidP="00A2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43EB" w14:textId="77777777" w:rsidR="008519B1" w:rsidRDefault="008519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711F" w14:textId="6D93953B" w:rsidR="003F645A" w:rsidRPr="00F77F34" w:rsidRDefault="008519B1" w:rsidP="00322B72">
    <w:pPr>
      <w:pStyle w:val="berschrift2"/>
      <w:rPr>
        <w:rFonts w:ascii="Source Sans Pro" w:hAnsi="Source Sans Pro"/>
        <w:color w:val="000000" w:themeColor="text1"/>
      </w:rPr>
    </w:pPr>
    <w:r>
      <w:rPr>
        <w:rFonts w:ascii="Source Sans Pro" w:hAnsi="Source Sans Pro"/>
        <w:color w:val="000000" w:themeColor="text1"/>
      </w:rPr>
      <w:t>C</w:t>
    </w:r>
    <w:r w:rsidR="00322B72" w:rsidRPr="00F77F34">
      <w:rPr>
        <w:rFonts w:ascii="Source Sans Pro" w:hAnsi="Source Sans Pro"/>
        <w:color w:val="000000" w:themeColor="text1"/>
      </w:rPr>
      <w:tab/>
    </w:r>
    <w:r w:rsidR="00985391" w:rsidRPr="00F77F34">
      <w:rPr>
        <w:rFonts w:ascii="Source Sans Pro" w:hAnsi="Source Sans Pro"/>
        <w:color w:val="000000" w:themeColor="text1"/>
      </w:rPr>
      <w:t xml:space="preserve">Checkliste </w:t>
    </w:r>
    <w:r w:rsidR="001E75F8" w:rsidRPr="00F77F34">
      <w:rPr>
        <w:rFonts w:ascii="Source Sans Pro" w:hAnsi="Source Sans Pro"/>
        <w:color w:val="000000" w:themeColor="text1"/>
      </w:rPr>
      <w:t>Vertieftes Erkennen von Chancen und Gefahren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4BD" w14:textId="77777777" w:rsidR="008519B1" w:rsidRDefault="008519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1"/>
    <w:rsid w:val="00001D7E"/>
    <w:rsid w:val="00013E78"/>
    <w:rsid w:val="000422C7"/>
    <w:rsid w:val="00063C1A"/>
    <w:rsid w:val="000E766C"/>
    <w:rsid w:val="00183C99"/>
    <w:rsid w:val="001E75F8"/>
    <w:rsid w:val="00215225"/>
    <w:rsid w:val="00295804"/>
    <w:rsid w:val="002D17FD"/>
    <w:rsid w:val="002E313B"/>
    <w:rsid w:val="00322B72"/>
    <w:rsid w:val="00345E37"/>
    <w:rsid w:val="00366E31"/>
    <w:rsid w:val="003D6E70"/>
    <w:rsid w:val="003F645A"/>
    <w:rsid w:val="00427517"/>
    <w:rsid w:val="00460A51"/>
    <w:rsid w:val="004B25E8"/>
    <w:rsid w:val="00545FC3"/>
    <w:rsid w:val="00556046"/>
    <w:rsid w:val="00715DAC"/>
    <w:rsid w:val="007D1D31"/>
    <w:rsid w:val="007E592B"/>
    <w:rsid w:val="008519B1"/>
    <w:rsid w:val="00861F4C"/>
    <w:rsid w:val="008B2833"/>
    <w:rsid w:val="00985391"/>
    <w:rsid w:val="00987D04"/>
    <w:rsid w:val="009D1F63"/>
    <w:rsid w:val="00A24F51"/>
    <w:rsid w:val="00A36D7D"/>
    <w:rsid w:val="00A55C95"/>
    <w:rsid w:val="00AA0C6D"/>
    <w:rsid w:val="00B30532"/>
    <w:rsid w:val="00B51F7C"/>
    <w:rsid w:val="00BA2DB3"/>
    <w:rsid w:val="00CE6338"/>
    <w:rsid w:val="00D23356"/>
    <w:rsid w:val="00E940C3"/>
    <w:rsid w:val="00EC4C81"/>
    <w:rsid w:val="00F560CC"/>
    <w:rsid w:val="00F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C0F7C9"/>
  <w15:chartTrackingRefBased/>
  <w15:docId w15:val="{FD5346D3-FBCA-46EB-AEC5-6C5B7AD6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F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F5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F51"/>
  </w:style>
  <w:style w:type="paragraph" w:styleId="Fuzeile">
    <w:name w:val="footer"/>
    <w:basedOn w:val="Standard"/>
    <w:link w:val="Fu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F51"/>
  </w:style>
  <w:style w:type="table" w:styleId="Tabellenraster">
    <w:name w:val="Table Grid"/>
    <w:basedOn w:val="NormaleTabelle"/>
    <w:uiPriority w:val="39"/>
    <w:rsid w:val="00A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5C94-FD9B-40FA-A777-512497C8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dcterms:created xsi:type="dcterms:W3CDTF">2026-04-20T08:17:00Z</dcterms:created>
  <dcterms:modified xsi:type="dcterms:W3CDTF">2026-04-20T08:17:00Z</dcterms:modified>
</cp:coreProperties>
</file>