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3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4"/>
        <w:gridCol w:w="1710"/>
        <w:gridCol w:w="1701"/>
      </w:tblGrid>
      <w:tr w:rsidR="001D01EF" w:rsidRPr="00A54FCF" w14:paraId="29700988" w14:textId="77777777" w:rsidTr="00975018">
        <w:trPr>
          <w:trHeight w:val="720"/>
        </w:trPr>
        <w:tc>
          <w:tcPr>
            <w:tcW w:w="10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7E66B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Kriterium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F7FFE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Variante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E2D69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Variante B</w:t>
            </w:r>
          </w:p>
        </w:tc>
      </w:tr>
      <w:tr w:rsidR="001D01EF" w:rsidRPr="00A54FCF" w14:paraId="725052F2" w14:textId="77777777" w:rsidTr="007E3562">
        <w:trPr>
          <w:trHeight w:val="480"/>
        </w:trPr>
        <w:tc>
          <w:tcPr>
            <w:tcW w:w="10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62A6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755A4" w14:textId="77777777" w:rsidR="001D01EF" w:rsidRPr="00A54FCF" w:rsidRDefault="001D01EF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A54FCF">
              <w:rPr>
                <w:rFonts w:ascii="Source Sans Pro" w:hAnsi="Source Sans Pro"/>
                <w:color w:val="000000"/>
                <w:sz w:val="20"/>
                <w:szCs w:val="20"/>
              </w:rPr>
              <w:t>1–6 Punkte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D5E87" w14:textId="77777777" w:rsidR="001D01EF" w:rsidRPr="00A54FCF" w:rsidRDefault="001D01EF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A54FCF">
              <w:rPr>
                <w:rFonts w:ascii="Source Sans Pro" w:hAnsi="Source Sans Pro"/>
                <w:color w:val="000000"/>
                <w:sz w:val="20"/>
                <w:szCs w:val="20"/>
              </w:rPr>
              <w:t>1–6 Punkte</w:t>
            </w:r>
          </w:p>
        </w:tc>
      </w:tr>
      <w:tr w:rsidR="001D01EF" w:rsidRPr="00A54FCF" w14:paraId="06B87D68" w14:textId="77777777" w:rsidTr="007E3562">
        <w:trPr>
          <w:trHeight w:val="480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B01E8" w14:textId="77777777" w:rsidR="001D01EF" w:rsidRPr="00A54FCF" w:rsidRDefault="001D01EF" w:rsidP="000730B7">
            <w:pPr>
              <w:spacing w:before="12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</w:rPr>
              <w:t>Gewährleistung des kirchlichen Auftrags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DBA7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5C40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D01EF" w:rsidRPr="00A54FCF" w14:paraId="4FF8871F" w14:textId="77777777" w:rsidTr="007E3562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EAFA451" w14:textId="77777777" w:rsidR="001D01EF" w:rsidRPr="00A54FCF" w:rsidRDefault="001D01EF">
            <w:pPr>
              <w:rPr>
                <w:rFonts w:ascii="Source Sans Pro" w:hAnsi="Source Sans Pro"/>
                <w:color w:val="000000"/>
              </w:rPr>
            </w:pPr>
            <w:r w:rsidRPr="00A54FCF">
              <w:rPr>
                <w:rFonts w:ascii="Source Sans Pro" w:hAnsi="Source Sans Pro"/>
                <w:color w:val="000000"/>
              </w:rPr>
              <w:t>Liturgie, Verkündigung, Katechese, Seelsorge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B7B4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4D08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01EF" w:rsidRPr="00A54FCF" w14:paraId="1C4D1D1E" w14:textId="77777777" w:rsidTr="007E3562">
        <w:trPr>
          <w:trHeight w:val="480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4998B" w14:textId="77777777" w:rsidR="001D01EF" w:rsidRPr="00A54FCF" w:rsidRDefault="001D01EF" w:rsidP="000730B7">
            <w:pPr>
              <w:spacing w:before="12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</w:rPr>
              <w:t>Gewährleistung des gesellschaftlichen Auftrags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157C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DB10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D01EF" w:rsidRPr="00A54FCF" w14:paraId="301EEBCE" w14:textId="77777777" w:rsidTr="00975018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2D885" w14:textId="77777777" w:rsidR="001D01EF" w:rsidRPr="00A54FCF" w:rsidRDefault="001D01EF">
            <w:pPr>
              <w:jc w:val="both"/>
              <w:rPr>
                <w:rFonts w:ascii="Source Sans Pro" w:hAnsi="Source Sans Pro"/>
                <w:color w:val="000000"/>
              </w:rPr>
            </w:pPr>
            <w:r w:rsidRPr="00A54FCF">
              <w:rPr>
                <w:rFonts w:ascii="Source Sans Pro" w:hAnsi="Source Sans Pro"/>
                <w:color w:val="000000"/>
              </w:rPr>
              <w:t>Soziales, Gemeinschaft, Begegnung, Diakonie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9513D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72B9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01EF" w:rsidRPr="00A54FCF" w14:paraId="36009CAA" w14:textId="77777777" w:rsidTr="00975018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8F968" w14:textId="77777777" w:rsidR="001D01EF" w:rsidRPr="00A54FCF" w:rsidRDefault="001D01EF" w:rsidP="000730B7">
            <w:pPr>
              <w:spacing w:before="16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</w:rPr>
              <w:t>Finanzielle Folgen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CDC4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C0E0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D01EF" w:rsidRPr="00A54FCF" w14:paraId="22BC05CE" w14:textId="77777777" w:rsidTr="00975018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86F9E7" w14:textId="77777777" w:rsidR="001D01EF" w:rsidRPr="00A54FCF" w:rsidRDefault="001D01EF" w:rsidP="000730B7">
            <w:pPr>
              <w:spacing w:before="16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</w:rPr>
              <w:t>Personelle Folgen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EC15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C150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D01EF" w:rsidRPr="00A54FCF" w14:paraId="0BE24F48" w14:textId="77777777" w:rsidTr="00975018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76304" w14:textId="77777777" w:rsidR="001D01EF" w:rsidRPr="00A54FCF" w:rsidRDefault="001D01EF" w:rsidP="000730B7">
            <w:pPr>
              <w:spacing w:before="120"/>
              <w:jc w:val="both"/>
              <w:rPr>
                <w:rFonts w:ascii="Source Sans Pro" w:hAnsi="Source Sans Pro"/>
                <w:b/>
                <w:bC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</w:rPr>
              <w:t>Realisierbarkeit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4640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EF21" w14:textId="77777777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A54FCF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D01EF" w:rsidRPr="00A54FCF" w14:paraId="178F0775" w14:textId="77777777" w:rsidTr="00975018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8228D" w14:textId="77777777" w:rsidR="001D01EF" w:rsidRPr="00A54FCF" w:rsidRDefault="001D01EF">
            <w:pPr>
              <w:jc w:val="both"/>
              <w:rPr>
                <w:rFonts w:ascii="Source Sans Pro" w:hAnsi="Source Sans Pro"/>
                <w:color w:val="000000"/>
              </w:rPr>
            </w:pPr>
            <w:r w:rsidRPr="00A54FCF">
              <w:rPr>
                <w:rFonts w:ascii="Source Sans Pro" w:hAnsi="Source Sans Pro"/>
                <w:color w:val="000000"/>
              </w:rPr>
              <w:t>Akzeptanz, Anpassungsaufwand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2220D6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5292A1" w14:textId="77777777" w:rsidR="001D01EF" w:rsidRPr="00A54FCF" w:rsidRDefault="001D01EF">
            <w:pPr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01EF" w:rsidRPr="00A54FCF" w14:paraId="371A9EED" w14:textId="77777777" w:rsidTr="00975018">
        <w:trPr>
          <w:trHeight w:val="480"/>
        </w:trPr>
        <w:tc>
          <w:tcPr>
            <w:tcW w:w="1092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51DE074" w14:textId="77777777" w:rsidR="001D01EF" w:rsidRPr="00A54FCF" w:rsidRDefault="001D01EF" w:rsidP="000730B7">
            <w:pPr>
              <w:spacing w:before="160"/>
              <w:jc w:val="right"/>
              <w:rPr>
                <w:rFonts w:ascii="Source Sans Pro" w:hAnsi="Source Sans Pro"/>
                <w:b/>
                <w:bCs/>
                <w:smallCaps/>
                <w:color w:val="000000"/>
              </w:rPr>
            </w:pPr>
            <w:r w:rsidRPr="00A54FCF">
              <w:rPr>
                <w:rFonts w:ascii="Source Sans Pro" w:hAnsi="Source Sans Pro"/>
                <w:b/>
                <w:bCs/>
                <w:smallCaps/>
                <w:color w:val="000000"/>
              </w:rPr>
              <w:t>Total gewichtete Punkte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8B0E2" w14:textId="51E1D051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6B9C7" w14:textId="5F01A384" w:rsidR="001D01EF" w:rsidRPr="00A54FCF" w:rsidRDefault="001D01EF">
            <w:pPr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6A7DACE" w14:textId="1BC95B19" w:rsidR="002D49DF" w:rsidRDefault="002D49DF" w:rsidP="001D01EF"/>
    <w:sectPr w:rsidR="002D49DF" w:rsidSect="007F3970">
      <w:headerReference w:type="default" r:id="rId6"/>
      <w:footerReference w:type="default" r:id="rId7"/>
      <w:pgSz w:w="16838" w:h="11906" w:orient="landscape"/>
      <w:pgMar w:top="1702" w:right="1417" w:bottom="2836" w:left="1134" w:header="708" w:footer="2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127A" w14:textId="77777777" w:rsidR="00E43AAC" w:rsidRDefault="00E43AAC" w:rsidP="0077205A">
      <w:pPr>
        <w:spacing w:after="0" w:line="240" w:lineRule="auto"/>
      </w:pPr>
      <w:r>
        <w:separator/>
      </w:r>
    </w:p>
  </w:endnote>
  <w:endnote w:type="continuationSeparator" w:id="0">
    <w:p w14:paraId="06B827DB" w14:textId="77777777" w:rsidR="00E43AAC" w:rsidRDefault="00E43AAC" w:rsidP="0077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789B" w14:textId="3BCA296D" w:rsidR="009D61D6" w:rsidRPr="00A54FCF" w:rsidRDefault="009D61D6" w:rsidP="009D61D6">
    <w:pPr>
      <w:spacing w:after="0" w:line="240" w:lineRule="auto"/>
      <w:rPr>
        <w:rFonts w:ascii="Source Sans Pro" w:eastAsia="Times New Roman" w:hAnsi="Source Sans Pro" w:cs="Times New Roman"/>
        <w:i/>
        <w:iCs/>
        <w:color w:val="000000"/>
        <w:kern w:val="0"/>
        <w:sz w:val="20"/>
        <w:szCs w:val="20"/>
        <w:lang w:eastAsia="de-CH"/>
        <w14:ligatures w14:val="none"/>
      </w:rPr>
    </w:pPr>
    <w:r w:rsidRPr="00A54FCF">
      <w:rPr>
        <w:rFonts w:ascii="Source Sans Pro" w:eastAsia="Times New Roman" w:hAnsi="Source Sans Pro" w:cs="Times New Roman"/>
        <w:i/>
        <w:iCs/>
        <w:color w:val="000000"/>
        <w:kern w:val="0"/>
        <w:sz w:val="20"/>
        <w:szCs w:val="20"/>
        <w:lang w:eastAsia="de-CH"/>
        <w14:ligatures w14:val="none"/>
      </w:rPr>
      <w:t>Quelle:</w:t>
    </w:r>
    <w:r w:rsidRPr="00A54FCF">
      <w:rPr>
        <w:rFonts w:ascii="Source Sans Pro" w:eastAsia="Times New Roman" w:hAnsi="Source Sans Pro" w:cs="Times New Roman"/>
        <w:color w:val="000000"/>
        <w:kern w:val="0"/>
        <w:sz w:val="20"/>
        <w:szCs w:val="20"/>
        <w:lang w:eastAsia="de-CH"/>
        <w14:ligatures w14:val="none"/>
      </w:rPr>
      <w:t xml:space="preserve"> Hans Hollenstein, Strategieentwicklung für Kirchgemeinden. Ein Leitfaden, Zürich: Edition NZN bei TVZ, 2026, Tabelle </w:t>
    </w:r>
    <w:r w:rsidR="001D01EF" w:rsidRPr="00A54FCF">
      <w:rPr>
        <w:rFonts w:ascii="Source Sans Pro" w:eastAsia="Times New Roman" w:hAnsi="Source Sans Pro" w:cs="Times New Roman"/>
        <w:color w:val="000000"/>
        <w:kern w:val="0"/>
        <w:sz w:val="20"/>
        <w:szCs w:val="20"/>
        <w:lang w:eastAsia="de-CH"/>
        <w14:ligatures w14:val="none"/>
      </w:rPr>
      <w:t>5</w:t>
    </w:r>
    <w:r w:rsidRPr="00A54FCF">
      <w:rPr>
        <w:rFonts w:ascii="Source Sans Pro" w:eastAsia="Times New Roman" w:hAnsi="Source Sans Pro" w:cs="Times New Roman"/>
        <w:color w:val="000000"/>
        <w:kern w:val="0"/>
        <w:sz w:val="20"/>
        <w:szCs w:val="20"/>
        <w:lang w:eastAsia="de-CH"/>
        <w14:ligatures w14:val="none"/>
      </w:rPr>
      <w:t xml:space="preserve"> bei 4.5.</w:t>
    </w:r>
    <w:r w:rsidR="001D01EF" w:rsidRPr="00A54FCF">
      <w:rPr>
        <w:rFonts w:ascii="Source Sans Pro" w:eastAsia="Times New Roman" w:hAnsi="Source Sans Pro" w:cs="Times New Roman"/>
        <w:color w:val="000000"/>
        <w:kern w:val="0"/>
        <w:sz w:val="20"/>
        <w:szCs w:val="20"/>
        <w:lang w:eastAsia="de-CH"/>
        <w14:ligatures w14:val="none"/>
      </w:rPr>
      <w:t>2</w:t>
    </w:r>
    <w:r w:rsidRPr="00A54FCF">
      <w:rPr>
        <w:rFonts w:ascii="Source Sans Pro" w:eastAsia="Times New Roman" w:hAnsi="Source Sans Pro" w:cs="Times New Roman"/>
        <w:color w:val="000000"/>
        <w:kern w:val="0"/>
        <w:sz w:val="20"/>
        <w:szCs w:val="20"/>
        <w:lang w:eastAsia="de-CH"/>
        <w14:ligatures w14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7798" w14:textId="77777777" w:rsidR="00E43AAC" w:rsidRDefault="00E43AAC" w:rsidP="0077205A">
      <w:pPr>
        <w:spacing w:after="0" w:line="240" w:lineRule="auto"/>
      </w:pPr>
      <w:r>
        <w:separator/>
      </w:r>
    </w:p>
  </w:footnote>
  <w:footnote w:type="continuationSeparator" w:id="0">
    <w:p w14:paraId="32611A17" w14:textId="77777777" w:rsidR="00E43AAC" w:rsidRDefault="00E43AAC" w:rsidP="0077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CB66" w14:textId="18C0FC46" w:rsidR="0077205A" w:rsidRPr="00A54FCF" w:rsidRDefault="007F3970" w:rsidP="00520F4F">
    <w:pPr>
      <w:pStyle w:val="berschrift2"/>
      <w:rPr>
        <w:rFonts w:ascii="Source Sans Pro" w:hAnsi="Source Sans Pro"/>
        <w:color w:val="000000" w:themeColor="text1"/>
      </w:rPr>
    </w:pPr>
    <w:r>
      <w:rPr>
        <w:rFonts w:ascii="Source Sans Pro" w:hAnsi="Source Sans Pro"/>
        <w:color w:val="000000" w:themeColor="text1"/>
      </w:rPr>
      <w:t>H</w:t>
    </w:r>
    <w:r w:rsidR="00520F4F" w:rsidRPr="00A54FCF">
      <w:rPr>
        <w:rFonts w:ascii="Source Sans Pro" w:hAnsi="Source Sans Pro"/>
        <w:color w:val="000000" w:themeColor="text1"/>
      </w:rPr>
      <w:tab/>
    </w:r>
    <w:r w:rsidR="001D01EF" w:rsidRPr="00A54FCF">
      <w:rPr>
        <w:rFonts w:ascii="Source Sans Pro" w:hAnsi="Source Sans Pro"/>
        <w:color w:val="000000" w:themeColor="text1"/>
      </w:rPr>
      <w:t>Einfach</w:t>
    </w:r>
    <w:r w:rsidR="00520F4F" w:rsidRPr="00A54FCF">
      <w:rPr>
        <w:rFonts w:ascii="Source Sans Pro" w:hAnsi="Source Sans Pro"/>
        <w:color w:val="000000" w:themeColor="text1"/>
      </w:rPr>
      <w:t xml:space="preserve">e </w:t>
    </w:r>
    <w:proofErr w:type="spellStart"/>
    <w:r w:rsidR="00520F4F" w:rsidRPr="00A54FCF">
      <w:rPr>
        <w:rFonts w:ascii="Source Sans Pro" w:hAnsi="Source Sans Pro"/>
        <w:color w:val="000000" w:themeColor="text1"/>
      </w:rPr>
      <w:t>Entscheidtabelle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DF"/>
    <w:rsid w:val="00063C1A"/>
    <w:rsid w:val="000730B7"/>
    <w:rsid w:val="001D01EF"/>
    <w:rsid w:val="00203EE7"/>
    <w:rsid w:val="002617EE"/>
    <w:rsid w:val="002D49DF"/>
    <w:rsid w:val="002D7906"/>
    <w:rsid w:val="00445F1D"/>
    <w:rsid w:val="00520F4F"/>
    <w:rsid w:val="00556046"/>
    <w:rsid w:val="005D3139"/>
    <w:rsid w:val="00657140"/>
    <w:rsid w:val="006D46B8"/>
    <w:rsid w:val="007237D3"/>
    <w:rsid w:val="007456D8"/>
    <w:rsid w:val="0077205A"/>
    <w:rsid w:val="007E3562"/>
    <w:rsid w:val="007E4B46"/>
    <w:rsid w:val="007F3970"/>
    <w:rsid w:val="008938A3"/>
    <w:rsid w:val="008D0D92"/>
    <w:rsid w:val="00916EE3"/>
    <w:rsid w:val="00975018"/>
    <w:rsid w:val="009D61D6"/>
    <w:rsid w:val="009F5858"/>
    <w:rsid w:val="00A27457"/>
    <w:rsid w:val="00A54FCF"/>
    <w:rsid w:val="00AB1843"/>
    <w:rsid w:val="00B14FA7"/>
    <w:rsid w:val="00B45AB2"/>
    <w:rsid w:val="00BA2DB3"/>
    <w:rsid w:val="00BC6B29"/>
    <w:rsid w:val="00E12234"/>
    <w:rsid w:val="00E43AAC"/>
    <w:rsid w:val="00E940C3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61415"/>
  <w15:chartTrackingRefBased/>
  <w15:docId w15:val="{AE53F90E-DB3F-48C6-A8BC-81D5A75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aliases w:val="Überschrift_Abstract"/>
    <w:basedOn w:val="Standard"/>
    <w:next w:val="Standard"/>
    <w:link w:val="berschrift3Zchn"/>
    <w:autoRedefine/>
    <w:uiPriority w:val="9"/>
    <w:unhideWhenUsed/>
    <w:qFormat/>
    <w:rsid w:val="006D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Überschrift_Abstract Zchn"/>
    <w:basedOn w:val="Absatz-Standardschriftart"/>
    <w:link w:val="berschrift3"/>
    <w:uiPriority w:val="9"/>
    <w:rsid w:val="006D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9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5A"/>
  </w:style>
  <w:style w:type="paragraph" w:styleId="Fuzeile">
    <w:name w:val="footer"/>
    <w:basedOn w:val="Standard"/>
    <w:link w:val="FuzeileZchn"/>
    <w:uiPriority w:val="99"/>
    <w:unhideWhenUsed/>
    <w:rsid w:val="0077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05A"/>
  </w:style>
  <w:style w:type="table" w:styleId="Tabellenraster">
    <w:name w:val="Table Grid"/>
    <w:basedOn w:val="NormaleTabelle"/>
    <w:uiPriority w:val="39"/>
    <w:rsid w:val="00B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cp:lastPrinted>2026-04-14T13:54:00Z</cp:lastPrinted>
  <dcterms:created xsi:type="dcterms:W3CDTF">2026-04-20T11:24:00Z</dcterms:created>
  <dcterms:modified xsi:type="dcterms:W3CDTF">2026-04-20T11:24:00Z</dcterms:modified>
</cp:coreProperties>
</file>